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33"/>
          <w:szCs w:val="33"/>
          <w:vertAlign w:val="baseline"/>
        </w:rPr>
      </w:pPr>
      <w:r w:rsidDel="00000000" w:rsidR="00000000" w:rsidRPr="00000000">
        <w:rPr>
          <w:sz w:val="33"/>
          <w:szCs w:val="33"/>
          <w:rtl w:val="0"/>
        </w:rPr>
        <w:t xml:space="preserve">Flynn 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</w:t>
      </w:r>
      <w:r w:rsidDel="00000000" w:rsidR="00000000" w:rsidRPr="00000000">
        <w:rPr>
          <w:b w:val="0"/>
          <w:rtl w:val="0"/>
        </w:rPr>
        <w:t xml:space="preserve">14698 Superior Road, Cleveland Heights, OH 44118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flynnnnnware@gmail.com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  </w:t>
      </w:r>
      <w:r w:rsidDel="00000000" w:rsidR="00000000" w:rsidRPr="00000000">
        <w:rPr>
          <w:b w:val="0"/>
          <w:rtl w:val="0"/>
        </w:rPr>
        <w:t xml:space="preserve">(216) 218 2503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SUMMARY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jc w:val="left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Continue working in Libraries and Information Institutions outside of college campus work study, working to help create and maintain spaces that are welcoming, easy to navigate, and informational.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bottom w:color="000000" w:space="1" w:sz="4" w:val="single"/>
        </w:pBdr>
        <w:spacing w:after="120" w:lineRule="auto"/>
        <w:rPr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62"/>
          <w:tab w:val="left" w:pos="1440"/>
          <w:tab w:val="right" w:pos="10080"/>
        </w:tabs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 xml:space="preserve">     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800"/>
        </w:tabs>
        <w:ind w:left="2016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September 2021 -</w:t>
        <w:tab/>
        <w:t xml:space="preserve"> Current. Projected end in May 2023.</w:t>
      </w:r>
    </w:p>
    <w:p w:rsidR="00000000" w:rsidDel="00000000" w:rsidP="00000000" w:rsidRDefault="00000000" w:rsidRPr="00000000" w14:paraId="0000000E">
      <w:pPr>
        <w:tabs>
          <w:tab w:val="left" w:pos="1440"/>
          <w:tab w:val="right" w:pos="1008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Federal Work Study, Employed at campus Library at College for Creative Studies in MI</w:t>
        <w:tab/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</w:t>
        <w:tab/>
        <w:t xml:space="preserve"> 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Checking out books and checked in returned books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Helping patrons with questions such as locating books and whether books were available for check out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Shelving returned and new books in stacks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Straightening and rearranged books as necessary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Pulling books for holds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Fulfilling book scan requests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Relocating books from stacks to storage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Maintaining appearance of stacks and library space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Shifting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Helping students with using the library webpage, and navigating the online databases.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Dissemination of library event promotional materials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1440"/>
        </w:tabs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Packaging books and dvds for MeL loans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</w:tabs>
        <w:ind w:left="144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tabs>
          <w:tab w:val="left" w:pos="1440"/>
        </w:tabs>
        <w:rPr>
          <w:b w:val="0"/>
          <w:sz w:val="21"/>
          <w:szCs w:val="21"/>
        </w:rPr>
      </w:pPr>
      <w:r w:rsidDel="00000000" w:rsidR="00000000" w:rsidRPr="00000000">
        <w:rPr>
          <w:b w:val="0"/>
          <w:sz w:val="21"/>
          <w:szCs w:val="21"/>
          <w:rtl w:val="0"/>
        </w:rPr>
        <w:t xml:space="preserve">Oct 2019-</w:t>
      </w:r>
    </w:p>
    <w:p w:rsidR="00000000" w:rsidDel="00000000" w:rsidP="00000000" w:rsidRDefault="00000000" w:rsidRPr="00000000" w14:paraId="0000001E">
      <w:pPr>
        <w:pStyle w:val="Heading2"/>
        <w:tabs>
          <w:tab w:val="left" w:pos="1440"/>
        </w:tabs>
        <w:rPr>
          <w:b w:val="0"/>
          <w:sz w:val="21"/>
          <w:szCs w:val="21"/>
        </w:rPr>
      </w:pPr>
      <w:r w:rsidDel="00000000" w:rsidR="00000000" w:rsidRPr="00000000">
        <w:rPr>
          <w:b w:val="0"/>
          <w:sz w:val="21"/>
          <w:szCs w:val="21"/>
          <w:rtl w:val="0"/>
        </w:rPr>
        <w:t xml:space="preserve">March 2020</w:t>
      </w:r>
    </w:p>
    <w:p w:rsidR="00000000" w:rsidDel="00000000" w:rsidP="00000000" w:rsidRDefault="00000000" w:rsidRPr="00000000" w14:paraId="0000001F">
      <w:pPr>
        <w:pStyle w:val="Heading2"/>
        <w:tabs>
          <w:tab w:val="left" w:pos="1440"/>
        </w:tabs>
        <w:ind w:left="1440" w:firstLine="0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Federal </w:t>
      </w:r>
      <w:r w:rsidDel="00000000" w:rsidR="00000000" w:rsidRPr="00000000">
        <w:rPr>
          <w:sz w:val="21"/>
          <w:szCs w:val="21"/>
          <w:rtl w:val="0"/>
        </w:rPr>
        <w:t xml:space="preserve">Work Study, employed at on campus Vallade Gallery at College for Creative Studies in MI</w:t>
      </w:r>
    </w:p>
    <w:p w:rsidR="00000000" w:rsidDel="00000000" w:rsidP="00000000" w:rsidRDefault="00000000" w:rsidRPr="00000000" w14:paraId="00000020">
      <w:pPr>
        <w:pStyle w:val="Heading2"/>
        <w:tabs>
          <w:tab w:val="left" w:pos="1440"/>
        </w:tabs>
        <w:ind w:left="144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numPr>
          <w:ilvl w:val="0"/>
          <w:numId w:val="4"/>
        </w:numPr>
        <w:tabs>
          <w:tab w:val="left" w:pos="1800"/>
        </w:tabs>
        <w:ind w:left="2016" w:hanging="576"/>
        <w:rPr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Oversaw Gallery operations</w:t>
      </w:r>
    </w:p>
    <w:p w:rsidR="00000000" w:rsidDel="00000000" w:rsidP="00000000" w:rsidRDefault="00000000" w:rsidRPr="00000000" w14:paraId="00000022">
      <w:pPr>
        <w:pStyle w:val="Heading2"/>
        <w:numPr>
          <w:ilvl w:val="0"/>
          <w:numId w:val="4"/>
        </w:numPr>
        <w:tabs>
          <w:tab w:val="left" w:pos="1800"/>
        </w:tabs>
        <w:ind w:left="2016" w:hanging="576"/>
        <w:rPr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Answered questions from patrons and connected them to my supervisor for purchase inquiries</w:t>
      </w:r>
    </w:p>
    <w:p w:rsidR="00000000" w:rsidDel="00000000" w:rsidP="00000000" w:rsidRDefault="00000000" w:rsidRPr="00000000" w14:paraId="00000023">
      <w:pPr>
        <w:pStyle w:val="Heading2"/>
        <w:numPr>
          <w:ilvl w:val="0"/>
          <w:numId w:val="4"/>
        </w:numPr>
        <w:tabs>
          <w:tab w:val="left" w:pos="1800"/>
        </w:tabs>
        <w:ind w:left="2016" w:hanging="576"/>
        <w:rPr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Maintained cleanliness of gallery</w:t>
      </w:r>
    </w:p>
    <w:p w:rsidR="00000000" w:rsidDel="00000000" w:rsidP="00000000" w:rsidRDefault="00000000" w:rsidRPr="00000000" w14:paraId="00000024">
      <w:pPr>
        <w:pStyle w:val="Heading2"/>
        <w:numPr>
          <w:ilvl w:val="0"/>
          <w:numId w:val="4"/>
        </w:numPr>
        <w:tabs>
          <w:tab w:val="left" w:pos="1800"/>
        </w:tabs>
        <w:ind w:left="2016" w:hanging="576"/>
        <w:rPr>
          <w:sz w:val="20"/>
          <w:szCs w:val="20"/>
        </w:rPr>
      </w:pPr>
      <w:bookmarkStart w:colFirst="0" w:colLast="0" w:name="_heading=h.z0t0v2cyc9z" w:id="0"/>
      <w:bookmarkEnd w:id="0"/>
      <w:r w:rsidDel="00000000" w:rsidR="00000000" w:rsidRPr="00000000">
        <w:rPr>
          <w:b w:val="0"/>
          <w:sz w:val="20"/>
          <w:szCs w:val="20"/>
          <w:rtl w:val="0"/>
        </w:rPr>
        <w:t xml:space="preserve">Opened and Closed Gallery</w:t>
      </w:r>
    </w:p>
    <w:p w:rsidR="00000000" w:rsidDel="00000000" w:rsidP="00000000" w:rsidRDefault="00000000" w:rsidRPr="00000000" w14:paraId="00000025">
      <w:pPr>
        <w:tabs>
          <w:tab w:val="left" w:pos="1800"/>
        </w:tabs>
        <w:ind w:left="2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800"/>
        </w:tabs>
        <w:ind w:left="2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44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pBdr>
          <w:bottom w:color="000000" w:space="2" w:sz="4" w:val="single"/>
        </w:pBdr>
        <w:spacing w:after="12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440"/>
          <w:tab w:val="right" w:pos="10080"/>
        </w:tabs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May </w:t>
      </w:r>
      <w:r w:rsidDel="00000000" w:rsidR="00000000" w:rsidRPr="00000000">
        <w:rPr>
          <w:sz w:val="20"/>
          <w:szCs w:val="20"/>
          <w:rtl w:val="0"/>
        </w:rPr>
        <w:t xml:space="preserve">2019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High School Diploma with Honors distinction</w:t>
      </w:r>
    </w:p>
    <w:p w:rsidR="00000000" w:rsidDel="00000000" w:rsidP="00000000" w:rsidRDefault="00000000" w:rsidRPr="00000000" w14:paraId="0000002A">
      <w:pPr>
        <w:tabs>
          <w:tab w:val="left" w:pos="1440"/>
          <w:tab w:val="right" w:pos="10080"/>
        </w:tabs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Cleveland Heights High School | Cleveland Heights, OH</w:t>
      </w:r>
    </w:p>
    <w:p w:rsidR="00000000" w:rsidDel="00000000" w:rsidP="00000000" w:rsidRDefault="00000000" w:rsidRPr="00000000" w14:paraId="0000002B">
      <w:pPr>
        <w:tabs>
          <w:tab w:val="left" w:pos="1440"/>
          <w:tab w:val="right" w:pos="10080"/>
        </w:tabs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440"/>
          <w:tab w:val="right" w:pos="1008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60"/>
          <w:tab w:val="left" w:pos="720"/>
          <w:tab w:val="left" w:pos="144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440"/>
          <w:tab w:val="right" w:pos="1008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Ongoing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Bachelor of Fine Arts 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left" w:pos="1440"/>
          <w:tab w:val="right" w:pos="10080"/>
        </w:tabs>
        <w:rPr>
          <w:sz w:val="20"/>
          <w:szCs w:val="20"/>
        </w:rPr>
      </w:pPr>
      <w:r w:rsidDel="00000000" w:rsidR="00000000" w:rsidRPr="00000000">
        <w:rPr>
          <w:i w:val="1"/>
          <w:smallCaps w:val="1"/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College for Creative Studies | Detroit, MI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                            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tabs>
          <w:tab w:val="left" w:pos="360"/>
          <w:tab w:val="left" w:pos="720"/>
          <w:tab w:val="left" w:pos="1440"/>
        </w:tabs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Major: Illustration</w:t>
      </w:r>
    </w:p>
    <w:p w:rsidR="00000000" w:rsidDel="00000000" w:rsidP="00000000" w:rsidRDefault="00000000" w:rsidRPr="00000000" w14:paraId="00000031">
      <w:pPr>
        <w:tabs>
          <w:tab w:val="left" w:pos="360"/>
          <w:tab w:val="left" w:pos="720"/>
          <w:tab w:val="left" w:pos="144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60"/>
          <w:tab w:val="left" w:pos="720"/>
          <w:tab w:val="left" w:pos="1440"/>
        </w:tabs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360"/>
          <w:tab w:val="left" w:pos="720"/>
          <w:tab w:val="left" w:pos="1440"/>
        </w:tabs>
        <w:ind w:left="144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pBdr>
          <w:bottom w:color="000000" w:space="1" w:sz="4" w:val="single"/>
        </w:pBdr>
        <w:tabs>
          <w:tab w:val="left" w:pos="426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Knowledge of Library of Congress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Efficient and Accurate shelving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Drawing and Illustration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1440"/>
        </w:tabs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Customer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440"/>
        </w:tabs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pBdr>
          <w:bottom w:color="000000" w:space="1" w:sz="4" w:val="single"/>
        </w:pBdr>
        <w:tabs>
          <w:tab w:val="left" w:pos="426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Professional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Brooke Lowe,Research and Instruction Librarian, College for Creative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Amy Mackens, Access Services Manager, College for Creative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  <w:vertAlign w:val="baseline"/>
        </w:rPr>
        <w:sectPr>
          <w:pgSz w:h="15840" w:w="12240" w:orient="portrait"/>
          <w:pgMar w:bottom="900" w:top="1008" w:left="1080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0" w:top="1008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01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3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5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7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61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3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7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="432" w:leftChars="-1" w:rightChars="0" w:hanging="432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="576" w:leftChars="-1" w:rightChars="0" w:hanging="576" w:firstLineChars="-1"/>
      <w:textDirection w:val="btLr"/>
      <w:textAlignment w:val="top"/>
      <w:outlineLvl w:val="1"/>
    </w:pPr>
    <w:rPr>
      <w:rFonts w:ascii="Times New Roman" w:eastAsia="Batang" w:hAnsi="Times New Roman"/>
      <w:b w:val="1"/>
      <w:bCs w:val="1"/>
      <w:iCs w:val="1"/>
      <w:spacing w:val="-6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eastAsia="ar-SA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imes New Roman" w:cs="Times New Roman" w:eastAsia="Batang" w:hAnsi="Times New Roman"/>
      <w:b w:val="1"/>
      <w:bCs w:val="1"/>
      <w:iCs w:val="1"/>
      <w:spacing w:val="-6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Subtitl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0"/>
      <w:spacing w:line="1" w:lineRule="atLeast"/>
      <w:ind w:left="1440"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Times New Roman" w:cs="Times New Roman" w:eastAsia="Batang" w:hAnsi="Times New Roman"/>
      <w:w w:val="100"/>
      <w:position w:val="-1"/>
      <w:sz w:val="20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fa52BRT/4u4ArBrPJCRNuehyA==">AMUW2mXzjeIzXQIf98PCtsmjbDhI+U/9DX+BWF+8gYfNB+UYGc15IJMhcagMECcxgmFxdboG1SOaRy0I+pV8qmBNfQ1bdQh9Ewjl9JiLpDZPTQYy0rnebEKvJ3tdnLLesZgTgLoPv5tJ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2017-01-17T09:58:00Z</dcterms:created>
  <dc:creator>jsmith</dc:creator>
</cp:coreProperties>
</file>